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8507" w14:textId="77777777" w:rsidR="00275ECA" w:rsidRDefault="00BD6D7C" w:rsidP="00770C2B">
      <w:pPr>
        <w:spacing w:after="0"/>
        <w:jc w:val="center"/>
        <w:rPr>
          <w:b/>
        </w:rPr>
      </w:pPr>
      <w:r w:rsidRPr="00275ECA">
        <w:rPr>
          <w:b/>
        </w:rPr>
        <w:t xml:space="preserve">ПАМЯТКА </w:t>
      </w:r>
    </w:p>
    <w:p w14:paraId="61C50D58" w14:textId="77777777" w:rsidR="002B1F64" w:rsidRPr="00275ECA" w:rsidRDefault="00BD6D7C" w:rsidP="00770C2B">
      <w:pPr>
        <w:spacing w:after="0"/>
        <w:jc w:val="center"/>
        <w:rPr>
          <w:b/>
        </w:rPr>
      </w:pPr>
      <w:r w:rsidRPr="00275ECA">
        <w:rPr>
          <w:b/>
        </w:rPr>
        <w:t>К СВЕДЕНИЮ ПОСТУПАЮЩИХ В САНАТОРИЙ «ПЕСТОВО»</w:t>
      </w:r>
    </w:p>
    <w:p w14:paraId="5F9DE4D3" w14:textId="77777777" w:rsidR="00BD6D7C" w:rsidRDefault="00BD6D7C" w:rsidP="00770C2B">
      <w:pPr>
        <w:spacing w:after="0"/>
        <w:jc w:val="both"/>
      </w:pPr>
      <w:r>
        <w:t xml:space="preserve">1. При поступлении в санаторий лица, получившие санаторно-курортную путевку предоставляют следующие документы: </w:t>
      </w:r>
    </w:p>
    <w:p w14:paraId="47605628" w14:textId="6B40CBAE" w:rsidR="00BD6D7C" w:rsidRPr="00BD6D7C" w:rsidRDefault="00BD6D7C" w:rsidP="00275ECA">
      <w:pPr>
        <w:pStyle w:val="a3"/>
        <w:numPr>
          <w:ilvl w:val="0"/>
          <w:numId w:val="1"/>
        </w:numPr>
        <w:spacing w:after="0"/>
        <w:jc w:val="both"/>
      </w:pPr>
      <w:r>
        <w:t xml:space="preserve">сотрудники – ксерокопию бланка путевки, паспорт, удостоверение должностного лица, санаторно-курортную карту, сроком давности не более 2-х месяцев по отношению к дате начала заезда, медицинский страховой полис. </w:t>
      </w:r>
      <w:r w:rsidRPr="00BD6D7C">
        <w:rPr>
          <w:color w:val="FF0000"/>
          <w:u w:val="single"/>
        </w:rPr>
        <w:t>справку об ЭПИД-окружении</w:t>
      </w:r>
      <w:r w:rsidRPr="00BD6D7C">
        <w:rPr>
          <w:u w:val="single"/>
        </w:rPr>
        <w:t xml:space="preserve"> </w:t>
      </w:r>
      <w:bookmarkStart w:id="0" w:name="_Hlk140754141"/>
      <w:r w:rsidR="001244A2">
        <w:rPr>
          <w:u w:val="single"/>
        </w:rPr>
        <w:t>(не позже трех дней до выезда в санаторий)</w:t>
      </w:r>
      <w:bookmarkEnd w:id="0"/>
    </w:p>
    <w:p w14:paraId="55D61EC3" w14:textId="2075F441" w:rsidR="00BD6D7C" w:rsidRPr="001244A2" w:rsidRDefault="00BD6D7C" w:rsidP="00275ECA">
      <w:pPr>
        <w:pStyle w:val="a3"/>
        <w:numPr>
          <w:ilvl w:val="0"/>
          <w:numId w:val="1"/>
        </w:numPr>
        <w:spacing w:after="0"/>
        <w:jc w:val="both"/>
      </w:pPr>
      <w:r>
        <w:t xml:space="preserve">пенсионеры таможенных органов – ксерокопию бланка путевки, паспорт, справку, выданную комиссией </w:t>
      </w:r>
      <w:r w:rsidR="00417455">
        <w:t xml:space="preserve">таможенного органа, в котором они получат путевку, о том, что в текущем году они не использовали свое право на льготные путевки, </w:t>
      </w:r>
      <w:r>
        <w:t xml:space="preserve">санаторно-курортную карту, сроком давности не более 2-х месяцев по отношению к дате начала заезда, медицинский страховой полис. </w:t>
      </w:r>
      <w:r w:rsidRPr="00BD6D7C">
        <w:rPr>
          <w:color w:val="FF0000"/>
          <w:u w:val="single"/>
        </w:rPr>
        <w:t>справку об ЭПИД-окружении</w:t>
      </w:r>
      <w:r w:rsidRPr="00BD6D7C">
        <w:rPr>
          <w:u w:val="single"/>
        </w:rPr>
        <w:t xml:space="preserve"> </w:t>
      </w:r>
    </w:p>
    <w:p w14:paraId="68282918" w14:textId="45D93E83" w:rsidR="001244A2" w:rsidRPr="00BD6D7C" w:rsidRDefault="001244A2" w:rsidP="001244A2">
      <w:pPr>
        <w:pStyle w:val="a3"/>
        <w:spacing w:after="0"/>
        <w:jc w:val="both"/>
      </w:pPr>
      <w:r>
        <w:rPr>
          <w:u w:val="single"/>
        </w:rPr>
        <w:t>(не</w:t>
      </w:r>
      <w:r>
        <w:rPr>
          <w:u w:val="single"/>
        </w:rPr>
        <w:t xml:space="preserve"> позже трех дней до выезда в санаторий)</w:t>
      </w:r>
    </w:p>
    <w:p w14:paraId="1266FDB4" w14:textId="107730BC" w:rsidR="00BD6D7C" w:rsidRDefault="007A72E0" w:rsidP="00275ECA">
      <w:pPr>
        <w:pStyle w:val="a3"/>
        <w:numPr>
          <w:ilvl w:val="0"/>
          <w:numId w:val="1"/>
        </w:numPr>
        <w:spacing w:after="0"/>
        <w:jc w:val="both"/>
      </w:pPr>
      <w:r>
        <w:t xml:space="preserve">дети в возрасте от 4 до 18 лет – ксерокопию бланка путевки, свидетельство о рождении или паспорт, справку от врача об отсутствии контактов ребенка с инфекционными больными по месту жительства в детских дошкольных учреждениях или в школе, медицинский страховой полис. </w:t>
      </w:r>
      <w:r w:rsidR="004A2CF8" w:rsidRPr="004A2CF8">
        <w:rPr>
          <w:color w:val="FF0000"/>
        </w:rPr>
        <w:t>Детям до 14 лет -</w:t>
      </w:r>
      <w:r w:rsidR="004A2CF8">
        <w:t xml:space="preserve"> </w:t>
      </w:r>
      <w:r w:rsidRPr="007A72E0">
        <w:rPr>
          <w:color w:val="FF0000"/>
          <w:u w:val="single"/>
        </w:rPr>
        <w:t>ФОРМУ №8</w:t>
      </w:r>
      <w:r>
        <w:t xml:space="preserve"> </w:t>
      </w:r>
    </w:p>
    <w:p w14:paraId="141F9439" w14:textId="7A4E9AE8" w:rsidR="00B87759" w:rsidRPr="00BD6D7C" w:rsidRDefault="00B87759" w:rsidP="00275ECA">
      <w:pPr>
        <w:pStyle w:val="a3"/>
        <w:numPr>
          <w:ilvl w:val="0"/>
          <w:numId w:val="1"/>
        </w:numPr>
        <w:spacing w:after="0"/>
        <w:jc w:val="both"/>
      </w:pPr>
      <w:r>
        <w:t xml:space="preserve">члены семей, дети в возрасте от 18 до 23 лет – ксерокопию бланка путевки, паспорт, санаторно-курортную карту, сроком давности не более 2-х месяцев по отношению к дате начала заезда, медицинский страховой полис, для студентов дневной очной формы обучения – справку из учебного заведения. </w:t>
      </w:r>
      <w:r w:rsidRPr="00BD6D7C">
        <w:rPr>
          <w:color w:val="FF0000"/>
          <w:u w:val="single"/>
        </w:rPr>
        <w:t>справку об ЭПИД-окружении</w:t>
      </w:r>
      <w:r w:rsidRPr="00BD6D7C">
        <w:rPr>
          <w:u w:val="single"/>
        </w:rPr>
        <w:t xml:space="preserve"> </w:t>
      </w:r>
      <w:r>
        <w:rPr>
          <w:u w:val="single"/>
        </w:rPr>
        <w:t xml:space="preserve"> </w:t>
      </w:r>
      <w:r w:rsidR="001244A2">
        <w:rPr>
          <w:u w:val="single"/>
        </w:rPr>
        <w:t>( не позже трех дней до выезда в санаторий)</w:t>
      </w:r>
    </w:p>
    <w:p w14:paraId="1A85FA2B" w14:textId="11667BCB" w:rsidR="007A72E0" w:rsidRDefault="004A2CF8" w:rsidP="00275ECA">
      <w:pPr>
        <w:pStyle w:val="a3"/>
        <w:numPr>
          <w:ilvl w:val="0"/>
          <w:numId w:val="1"/>
        </w:numPr>
        <w:spacing w:after="0"/>
        <w:jc w:val="both"/>
      </w:pPr>
      <w:r>
        <w:t xml:space="preserve">члены семьи, направленные без должностного лица </w:t>
      </w:r>
      <w:r w:rsidR="001244A2">
        <w:t>при себе,</w:t>
      </w:r>
      <w:r>
        <w:t xml:space="preserve"> должны иметь справку о родстве, заверенные </w:t>
      </w:r>
      <w:r w:rsidR="001244A2">
        <w:t>кадровым подразделением таможенного органа,</w:t>
      </w:r>
      <w:r>
        <w:t xml:space="preserve"> выдавшего путевку.</w:t>
      </w:r>
    </w:p>
    <w:p w14:paraId="20DB0496" w14:textId="77777777" w:rsidR="004A2CF8" w:rsidRDefault="004A2CF8" w:rsidP="00275ECA">
      <w:pPr>
        <w:spacing w:after="0"/>
        <w:jc w:val="both"/>
      </w:pPr>
      <w:r>
        <w:t xml:space="preserve">2. Прием и выписка лиц производится в сроки, указанные в путевке. </w:t>
      </w:r>
      <w:r w:rsidR="00275ECA">
        <w:t>Обслуживание начинается в 8 утра в день заезда и заканчивается в 8 утра дня, следующего за последним днем, указанным в путевке.</w:t>
      </w:r>
    </w:p>
    <w:p w14:paraId="0D4BB47B" w14:textId="77777777" w:rsidR="00275ECA" w:rsidRDefault="00275ECA" w:rsidP="00275ECA">
      <w:pPr>
        <w:spacing w:after="0"/>
        <w:jc w:val="both"/>
      </w:pPr>
      <w:r>
        <w:t>3.В случае прибытия в санаторий по уважительным причинам ранее установленного времени, но не более чем на 12 часов, срок нахождения заканчивается в 20 часов последнего дня, указанного в путевке.</w:t>
      </w:r>
    </w:p>
    <w:p w14:paraId="2C5778D3" w14:textId="47960F81" w:rsidR="00275ECA" w:rsidRDefault="00275ECA" w:rsidP="00275ECA">
      <w:pPr>
        <w:spacing w:after="0"/>
        <w:jc w:val="both"/>
      </w:pPr>
      <w:r>
        <w:t xml:space="preserve">4. </w:t>
      </w:r>
      <w:r w:rsidRPr="00275ECA">
        <w:rPr>
          <w:color w:val="FF0000"/>
        </w:rPr>
        <w:t>Стоянк</w:t>
      </w:r>
      <w:r w:rsidR="001244A2">
        <w:rPr>
          <w:color w:val="FF0000"/>
        </w:rPr>
        <w:t>а автомобилей на свободных местах, специально выделенных для парковки на территории санатория</w:t>
      </w:r>
      <w:r w:rsidRPr="00275ECA">
        <w:rPr>
          <w:color w:val="FF0000"/>
        </w:rPr>
        <w:t>.</w:t>
      </w:r>
      <w:r>
        <w:t xml:space="preserve"> </w:t>
      </w:r>
      <w:r w:rsidR="001244A2">
        <w:t>Санаторий з</w:t>
      </w:r>
      <w:r>
        <w:t xml:space="preserve">а сохранность вашего автомобиля ответственности не несет. </w:t>
      </w:r>
    </w:p>
    <w:p w14:paraId="32C2FB96" w14:textId="77777777" w:rsidR="00BD6D7C" w:rsidRPr="00770C2B" w:rsidRDefault="00275ECA" w:rsidP="00770C2B">
      <w:pPr>
        <w:spacing w:after="0"/>
        <w:jc w:val="center"/>
        <w:rPr>
          <w:b/>
        </w:rPr>
      </w:pPr>
      <w:r w:rsidRPr="00275ECA">
        <w:rPr>
          <w:b/>
        </w:rPr>
        <w:t>ПУТЬ СЛЕДОВАНИЯ</w:t>
      </w:r>
    </w:p>
    <w:p w14:paraId="7D3A8786" w14:textId="77777777" w:rsidR="00275ECA" w:rsidRDefault="00275ECA" w:rsidP="00770C2B">
      <w:pPr>
        <w:spacing w:after="0"/>
        <w:jc w:val="both"/>
      </w:pPr>
      <w:r>
        <w:t xml:space="preserve">Ж/Д транспорт: </w:t>
      </w:r>
    </w:p>
    <w:p w14:paraId="496E1E4F" w14:textId="77777777" w:rsidR="00BD6D7C" w:rsidRDefault="00275ECA" w:rsidP="00770C2B">
      <w:pPr>
        <w:spacing w:after="0"/>
        <w:jc w:val="both"/>
      </w:pPr>
      <w:r>
        <w:t xml:space="preserve">Железнодорожный вокзал г.Симферополь, далее троллейбус №52 </w:t>
      </w:r>
      <w:r w:rsidR="00770C2B">
        <w:t xml:space="preserve">или </w:t>
      </w:r>
      <w:r w:rsidR="00770C2B" w:rsidRPr="00770C2B">
        <w:t>автобус «Симферополь – Ялта»</w:t>
      </w:r>
      <w:r w:rsidR="00770C2B" w:rsidRPr="00770C2B">
        <w:rPr>
          <w:color w:val="FF0000"/>
        </w:rPr>
        <w:t xml:space="preserve"> </w:t>
      </w:r>
      <w:r>
        <w:t>до автовокзала г.Ялта, далее автобус №115 «Автовокзал-Симеиз» до остановки «Ясная поляна».</w:t>
      </w:r>
    </w:p>
    <w:p w14:paraId="208D95A4" w14:textId="77777777" w:rsidR="00275ECA" w:rsidRDefault="00275ECA" w:rsidP="00770C2B">
      <w:pPr>
        <w:spacing w:after="0"/>
        <w:jc w:val="both"/>
        <w:rPr>
          <w:color w:val="FF0000"/>
        </w:rPr>
      </w:pPr>
      <w:r w:rsidRPr="00275ECA">
        <w:rPr>
          <w:color w:val="FF0000"/>
        </w:rPr>
        <w:t>Самолет:</w:t>
      </w:r>
    </w:p>
    <w:p w14:paraId="72B27F5B" w14:textId="77777777" w:rsidR="00770C2B" w:rsidRPr="00770C2B" w:rsidRDefault="00275ECA" w:rsidP="00770C2B">
      <w:pPr>
        <w:spacing w:after="0"/>
        <w:jc w:val="both"/>
        <w:rPr>
          <w:color w:val="FF0000"/>
        </w:rPr>
      </w:pPr>
      <w:r w:rsidRPr="00770C2B">
        <w:rPr>
          <w:color w:val="FF0000"/>
        </w:rPr>
        <w:t xml:space="preserve">Аэропорт г.Симферополь, далее троллейбус №55 или автобус «Симферополь – Ялта» </w:t>
      </w:r>
      <w:r w:rsidR="00770C2B" w:rsidRPr="00770C2B">
        <w:rPr>
          <w:color w:val="FF0000"/>
        </w:rPr>
        <w:t>до автовокзала Ялта, далее автобус №115 «Автовокзал-Симеиз» до остановки «Ясная поляна».</w:t>
      </w:r>
    </w:p>
    <w:p w14:paraId="44CCAA8A" w14:textId="77777777" w:rsidR="00275ECA" w:rsidRPr="00275ECA" w:rsidRDefault="00275ECA" w:rsidP="00770C2B">
      <w:pPr>
        <w:spacing w:after="0"/>
        <w:rPr>
          <w:color w:val="FF0000"/>
        </w:rPr>
      </w:pPr>
    </w:p>
    <w:sectPr w:rsidR="00275ECA" w:rsidRPr="00275ECA" w:rsidSect="002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1A90"/>
    <w:multiLevelType w:val="hybridMultilevel"/>
    <w:tmpl w:val="29F28CB0"/>
    <w:lvl w:ilvl="0" w:tplc="66AC53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5C47"/>
    <w:multiLevelType w:val="hybridMultilevel"/>
    <w:tmpl w:val="AC84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7C"/>
    <w:rsid w:val="001244A2"/>
    <w:rsid w:val="00275ECA"/>
    <w:rsid w:val="00291EE8"/>
    <w:rsid w:val="002B1F64"/>
    <w:rsid w:val="00403B1F"/>
    <w:rsid w:val="00417455"/>
    <w:rsid w:val="004A2CF8"/>
    <w:rsid w:val="00630AE5"/>
    <w:rsid w:val="00770C2B"/>
    <w:rsid w:val="007A72E0"/>
    <w:rsid w:val="007F5B29"/>
    <w:rsid w:val="008857CC"/>
    <w:rsid w:val="00A63075"/>
    <w:rsid w:val="00B87759"/>
    <w:rsid w:val="00B97046"/>
    <w:rsid w:val="00BA0ACA"/>
    <w:rsid w:val="00BD6D7C"/>
    <w:rsid w:val="00C216A8"/>
    <w:rsid w:val="00CA4517"/>
    <w:rsid w:val="00E258AB"/>
    <w:rsid w:val="00F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2CE"/>
  <w15:docId w15:val="{064B037B-2FDB-407A-8BD5-E377819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8613-A90F-47CE-B231-6CBB10F2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NorbelM</dc:creator>
  <cp:lastModifiedBy>Пользователь</cp:lastModifiedBy>
  <cp:revision>6</cp:revision>
  <dcterms:created xsi:type="dcterms:W3CDTF">2023-07-19T13:50:00Z</dcterms:created>
  <dcterms:modified xsi:type="dcterms:W3CDTF">2023-07-20T11:06:00Z</dcterms:modified>
</cp:coreProperties>
</file>