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96" w:rsidRPr="009271FD" w:rsidRDefault="00A91396" w:rsidP="00DF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91396" w:rsidRPr="009271FD" w:rsidRDefault="00A91396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Федеральное государственное казенное учреждение</w:t>
      </w:r>
    </w:p>
    <w:p w:rsidR="00A91396" w:rsidRDefault="00A91396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«Поликлиника № 1 Федеральной таможенной службы»</w:t>
      </w:r>
    </w:p>
    <w:p w:rsidR="009271FD" w:rsidRPr="009271FD" w:rsidRDefault="009271F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271FD" w:rsidRDefault="001600B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адрес/адрес местонахождения: </w:t>
      </w:r>
    </w:p>
    <w:p w:rsidR="001600B0" w:rsidRPr="009271FD" w:rsidRDefault="001600B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344058, Ростовская область, г. Ростов-на-Дону, ул. Тружеников, д. 13/80а </w:t>
      </w:r>
    </w:p>
    <w:p w:rsidR="009271FD" w:rsidRDefault="009271F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0B0" w:rsidRPr="006558CB" w:rsidRDefault="001600B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558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Адрес сайта: p1fts.ru</w:t>
      </w:r>
    </w:p>
    <w:p w:rsidR="009271FD" w:rsidRPr="006558CB" w:rsidRDefault="004872EF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558C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yellow"/>
          <w:lang w:eastAsia="ru-RU"/>
        </w:rPr>
        <w:t>Номер телефона</w:t>
      </w:r>
      <w:r w:rsidR="001600B0" w:rsidRPr="006558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: </w:t>
      </w:r>
    </w:p>
    <w:p w:rsidR="00F31E56" w:rsidRPr="006558CB" w:rsidRDefault="001600B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558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(863) 30-60-228, (863) 223-16-95</w:t>
      </w:r>
      <w:r w:rsidR="009271FD" w:rsidRPr="006558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факс</w:t>
      </w:r>
      <w:r w:rsidRPr="006558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</w:t>
      </w:r>
    </w:p>
    <w:p w:rsidR="001600B0" w:rsidRDefault="001600B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8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(8</w:t>
      </w:r>
      <w:r w:rsidR="00F31E56" w:rsidRPr="006558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63) 222-41-15, (863) 306-02-31 </w:t>
      </w:r>
      <w:r w:rsidR="009271FD" w:rsidRPr="006558C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регистратура</w:t>
      </w:r>
      <w:bookmarkStart w:id="0" w:name="_GoBack"/>
      <w:bookmarkEnd w:id="0"/>
    </w:p>
    <w:p w:rsidR="006E2FD8" w:rsidRDefault="006E2FD8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FD8" w:rsidRDefault="006E2FD8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FD8" w:rsidRPr="009271FD" w:rsidRDefault="006E2FD8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396" w:rsidRPr="009271FD" w:rsidRDefault="009C25A0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9B1154" wp14:editId="66F4A30C">
            <wp:extent cx="4267200" cy="2676525"/>
            <wp:effectExtent l="0" t="0" r="0" b="9525"/>
            <wp:docPr id="10" name="Рисунок 10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FD" w:rsidRDefault="00430FCD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C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5173A7" wp14:editId="3ACEC554">
            <wp:simplePos x="0" y="0"/>
            <wp:positionH relativeFrom="column">
              <wp:posOffset>-357188</wp:posOffset>
            </wp:positionH>
            <wp:positionV relativeFrom="paragraph">
              <wp:posOffset>743903</wp:posOffset>
            </wp:positionV>
            <wp:extent cx="4270375" cy="3200400"/>
            <wp:effectExtent l="1588" t="0" r="0" b="0"/>
            <wp:wrapSquare wrapText="bothSides"/>
            <wp:docPr id="16" name="Рисунок 16" descr="C:\Users\user`\Downloads\IMG_20220721_09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user`\Downloads\IMG_20220721_095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FD8" w:rsidRDefault="006E2FD8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2EF" w:rsidRDefault="00C60E55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Поликлиника является ведомственным учреждением, в котором осуществляется </w:t>
      </w:r>
      <w:r w:rsidR="004872EF" w:rsidRPr="0048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</w:t>
      </w:r>
      <w:r w:rsidR="00396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4872EF" w:rsidRPr="0048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в соответствии с законодательством Российской Федерации право на медицинское обслуживание в медицинских учреждениях ФТС России.</w:t>
      </w:r>
    </w:p>
    <w:p w:rsidR="003D6B41" w:rsidRDefault="003D6B41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55" w:rsidRPr="009271FD" w:rsidRDefault="00C60E55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поликлинике успешно применяются </w:t>
      </w:r>
      <w:proofErr w:type="spellStart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стационарзамещающие</w:t>
      </w:r>
      <w:proofErr w:type="spellEnd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Это методики, которые имеют минимум противопоказаний и легко </w:t>
      </w: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переносятся пациентами. В хирургическом отделении используется высокотехнологичная, лазерная, ультразвуковая </w:t>
      </w:r>
      <w:proofErr w:type="spellStart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электровысокочастотная</w:t>
      </w:r>
      <w:proofErr w:type="spellEnd"/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аппаратура, применяются только качественные современные шовные материалы и повязки. </w:t>
      </w:r>
    </w:p>
    <w:p w:rsidR="00A91396" w:rsidRDefault="00C60E55" w:rsidP="00927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проведения операций в амбулаторных условиях позволяет пациентам максимально быстро восстановиться после хирургического лечения и вернуться домой в знакомую для иммунной системы микробиологическую обстановку. Врачи-специалисты хирургического отделения направляют все свои действия на раннюю диагностику заболеваний и на оказание полноценного лечения пациентам без необходимости госпитализации.</w:t>
      </w:r>
    </w:p>
    <w:p w:rsidR="009271FD" w:rsidRDefault="003D6B41" w:rsidP="00927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C28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BAF5A4B" wp14:editId="2127C4E4">
            <wp:extent cx="3451654" cy="2297415"/>
            <wp:effectExtent l="0" t="0" r="0" b="8255"/>
            <wp:docPr id="13" name="Рисунок 13" descr="F: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Рис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820" cy="231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1FD" w:rsidSect="009271FD">
      <w:pgSz w:w="11900" w:h="16800"/>
      <w:pgMar w:top="1134" w:right="851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2.25pt;height:9pt" o:bullet="t">
        <v:imagedata r:id="rId1" o:title="bullet-orange"/>
      </v:shape>
    </w:pict>
  </w:numPicBullet>
  <w:numPicBullet w:numPicBulletId="1">
    <w:pict>
      <v:shape id="_x0000_i1120" type="#_x0000_t75" style="width:3in;height:3in" o:bullet="t"/>
    </w:pict>
  </w:numPicBullet>
  <w:abstractNum w:abstractNumId="0">
    <w:nsid w:val="14604E72"/>
    <w:multiLevelType w:val="multilevel"/>
    <w:tmpl w:val="7E9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F6BF8"/>
    <w:multiLevelType w:val="multilevel"/>
    <w:tmpl w:val="B00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45A52"/>
    <w:multiLevelType w:val="multilevel"/>
    <w:tmpl w:val="8670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6"/>
    <w:rsid w:val="0000400F"/>
    <w:rsid w:val="00053820"/>
    <w:rsid w:val="00055988"/>
    <w:rsid w:val="0006640B"/>
    <w:rsid w:val="00090DDC"/>
    <w:rsid w:val="0009148F"/>
    <w:rsid w:val="000B25C2"/>
    <w:rsid w:val="001050B8"/>
    <w:rsid w:val="001402D5"/>
    <w:rsid w:val="001600B0"/>
    <w:rsid w:val="001B67B5"/>
    <w:rsid w:val="001E333C"/>
    <w:rsid w:val="002034BF"/>
    <w:rsid w:val="002215F1"/>
    <w:rsid w:val="00227360"/>
    <w:rsid w:val="00267E92"/>
    <w:rsid w:val="002D44BE"/>
    <w:rsid w:val="002F5902"/>
    <w:rsid w:val="003728FD"/>
    <w:rsid w:val="0037517B"/>
    <w:rsid w:val="00396F1B"/>
    <w:rsid w:val="003B0A51"/>
    <w:rsid w:val="003D6B41"/>
    <w:rsid w:val="00430FCD"/>
    <w:rsid w:val="00434995"/>
    <w:rsid w:val="004504F0"/>
    <w:rsid w:val="00472932"/>
    <w:rsid w:val="004872EF"/>
    <w:rsid w:val="004C3623"/>
    <w:rsid w:val="004D10FB"/>
    <w:rsid w:val="004F0321"/>
    <w:rsid w:val="00512FB4"/>
    <w:rsid w:val="00525EC0"/>
    <w:rsid w:val="00543581"/>
    <w:rsid w:val="0056388B"/>
    <w:rsid w:val="00583907"/>
    <w:rsid w:val="005B0041"/>
    <w:rsid w:val="005C02E6"/>
    <w:rsid w:val="005C6D81"/>
    <w:rsid w:val="005D241A"/>
    <w:rsid w:val="005F6456"/>
    <w:rsid w:val="006558CB"/>
    <w:rsid w:val="006879A2"/>
    <w:rsid w:val="006A54D7"/>
    <w:rsid w:val="006A78DE"/>
    <w:rsid w:val="006B6667"/>
    <w:rsid w:val="006E2FD8"/>
    <w:rsid w:val="007015B1"/>
    <w:rsid w:val="00845503"/>
    <w:rsid w:val="00867BC0"/>
    <w:rsid w:val="009271FD"/>
    <w:rsid w:val="00933416"/>
    <w:rsid w:val="009444AA"/>
    <w:rsid w:val="00951D3A"/>
    <w:rsid w:val="009A66DE"/>
    <w:rsid w:val="009C25A0"/>
    <w:rsid w:val="00A06A17"/>
    <w:rsid w:val="00A13B54"/>
    <w:rsid w:val="00A222C1"/>
    <w:rsid w:val="00A254CA"/>
    <w:rsid w:val="00A76463"/>
    <w:rsid w:val="00A91396"/>
    <w:rsid w:val="00B00AD6"/>
    <w:rsid w:val="00B338C7"/>
    <w:rsid w:val="00B66F60"/>
    <w:rsid w:val="00B85575"/>
    <w:rsid w:val="00BA41D8"/>
    <w:rsid w:val="00BE1B3C"/>
    <w:rsid w:val="00C60E55"/>
    <w:rsid w:val="00C614E8"/>
    <w:rsid w:val="00C62D6D"/>
    <w:rsid w:val="00CD5955"/>
    <w:rsid w:val="00CD6D9F"/>
    <w:rsid w:val="00D315F2"/>
    <w:rsid w:val="00DD1EC6"/>
    <w:rsid w:val="00DE3415"/>
    <w:rsid w:val="00DF0F85"/>
    <w:rsid w:val="00E079FC"/>
    <w:rsid w:val="00E3688F"/>
    <w:rsid w:val="00E50748"/>
    <w:rsid w:val="00E652ED"/>
    <w:rsid w:val="00E76AB8"/>
    <w:rsid w:val="00F26223"/>
    <w:rsid w:val="00F31E56"/>
    <w:rsid w:val="00F7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3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96"/>
    <w:rPr>
      <w:color w:val="222222"/>
      <w:u w:val="single"/>
    </w:rPr>
  </w:style>
  <w:style w:type="paragraph" w:styleId="a4">
    <w:name w:val="Normal (Web)"/>
    <w:basedOn w:val="a"/>
    <w:unhideWhenUsed/>
    <w:rsid w:val="00A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E92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ar-SA"/>
    </w:rPr>
  </w:style>
  <w:style w:type="table" w:styleId="a8">
    <w:name w:val="Table Grid"/>
    <w:basedOn w:val="a1"/>
    <w:uiPriority w:val="39"/>
    <w:rsid w:val="0070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396"/>
    <w:rPr>
      <w:color w:val="222222"/>
      <w:u w:val="single"/>
    </w:rPr>
  </w:style>
  <w:style w:type="paragraph" w:styleId="a4">
    <w:name w:val="Normal (Web)"/>
    <w:basedOn w:val="a"/>
    <w:unhideWhenUsed/>
    <w:rsid w:val="00A9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67E92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ar-SA"/>
    </w:rPr>
  </w:style>
  <w:style w:type="table" w:styleId="a8">
    <w:name w:val="Table Grid"/>
    <w:basedOn w:val="a1"/>
    <w:uiPriority w:val="39"/>
    <w:rsid w:val="0070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Дараган Ирина Сергеевна</dc:creator>
  <cp:lastModifiedBy>Крюков Александр Евгеньевич</cp:lastModifiedBy>
  <cp:revision>2</cp:revision>
  <dcterms:created xsi:type="dcterms:W3CDTF">2023-04-04T12:46:00Z</dcterms:created>
  <dcterms:modified xsi:type="dcterms:W3CDTF">2023-04-04T12:46:00Z</dcterms:modified>
</cp:coreProperties>
</file>